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EA" w:rsidRDefault="005A05EA" w:rsidP="005A05EA">
      <w:pPr>
        <w:pStyle w:val="a3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- 18.08.2020 г. с 09:00 до 12:30 и с 14:00- до 18:00 ТП 10/0,4кВ № 165, </w:t>
      </w:r>
      <w:r>
        <w:rPr>
          <w:rFonts w:ascii="Times New Roman" w:hAnsi="Times New Roman"/>
          <w:sz w:val="24"/>
          <w:szCs w:val="24"/>
        </w:rPr>
        <w:t xml:space="preserve">под отключение попадают следующие потребители: водобашня,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Мира, Свободы, Нагорная – 60 абон.;</w:t>
      </w:r>
    </w:p>
    <w:p w:rsidR="005A05EA" w:rsidRDefault="005A05EA" w:rsidP="005A05EA">
      <w:pPr>
        <w:pStyle w:val="a3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- 20.08.2020 г. с 09:00 до 12:30 и с 14:00- до 18:00 ТП 10/0,4кВ № 175,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сотовая связь «Мотив», «Билайн», «МТС», «Теле-2», население ул. Сенькина, ул. Связистов, ул. Шмигельского;</w:t>
      </w:r>
    </w:p>
    <w:p w:rsidR="005A05EA" w:rsidRDefault="005A05EA" w:rsidP="005A05EA">
      <w:pPr>
        <w:pStyle w:val="a3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- 20.08.2020 г. с 09:00 до 12:30 и с 14:00- до 18:00 ТП 10/0,4кВ № 167,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ООО «АКВАТЕХ» котельная 7, 12, Октябрьская районная больница, м-н «Руслан», население ул. Медицинская 20 абон.;</w:t>
      </w:r>
    </w:p>
    <w:p w:rsidR="005A05EA" w:rsidRDefault="005A05EA" w:rsidP="005A05EA">
      <w:pPr>
        <w:widowControl w:val="0"/>
        <w:tabs>
          <w:tab w:val="left" w:pos="851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-25.08.2020 г. с 09:00 до 18:00 ВЛ-10кВ ф. «Пождепо»,</w:t>
      </w:r>
      <w:r>
        <w:rPr>
          <w:rFonts w:ascii="Times New Roman" w:hAnsi="Times New Roman"/>
          <w:sz w:val="24"/>
          <w:szCs w:val="24"/>
        </w:rPr>
        <w:t xml:space="preserve"> под отключение попадают следующие потребители: Октябрьская ЦРБ, ОМВД России, РТРС на ул. Кондинская, Прокуратура, ИВС, УФМС по Октябрьскому району, Казначейство, Центроспас-Югория,  КЦСОН «Доброта», м-н «Спутник», м-н «Уральский», Аптека И.П. Бобрик, м-н «Кристина»,  детская библиотека, м-н «Руслан», Котельная №7, №12, №3, Водобашня «Медицинская», Водобашня «пер. Школьный», ООО «Альянс», м-н «Красное и Белое», м-н И.П. Репина, м-н «Магнит у дома», м-н «Цветы», население 400 абонентов - ул.50 лет Победы, Шмигельского, Сенькина, Связистов, Медицинская, Сплавная, Светлая, Чапаева, Биченёва, Фрунзе, пер. Больничный;</w:t>
      </w:r>
    </w:p>
    <w:p w:rsidR="005A05EA" w:rsidRDefault="005A05EA" w:rsidP="005A05EA">
      <w:pPr>
        <w:widowControl w:val="0"/>
        <w:tabs>
          <w:tab w:val="left" w:pos="851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- 26.08.2020 г. с 09:00 до 12:30 и с 14:00- до 18:00 ТП 10/0,4кВ № 172,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ул. Киприна, ул. Лесная, ООО «ОбьТеплоПром» водобашня ул. Лесная, сотовая связь «Мотив»;</w:t>
      </w:r>
    </w:p>
    <w:p w:rsidR="005A05EA" w:rsidRDefault="005A05EA" w:rsidP="005A05EA">
      <w:pPr>
        <w:pStyle w:val="a3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- 26.08.2020 г. с 09:00 до 12:30 и с 14:00- до 18:00 ТП 10/0,4кВ № 181, «КОС» </w:t>
      </w:r>
      <w:r>
        <w:rPr>
          <w:rFonts w:ascii="Times New Roman" w:hAnsi="Times New Roman"/>
          <w:sz w:val="24"/>
          <w:szCs w:val="24"/>
        </w:rPr>
        <w:t>под отключение попадают следующие потребители: гараж ООО «АКВАТЕХ», АБЗ, «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A05EA" w:rsidRDefault="005A05EA" w:rsidP="005A05EA">
      <w:pPr>
        <w:pStyle w:val="a3"/>
        <w:spacing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05EA" w:rsidRDefault="005A05EA" w:rsidP="005A05EA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- 27.08.2020 г. с 09:00 до 12:30 и с 14:00- до 18:00 ТП 10/0,4кВ № 184, </w:t>
      </w:r>
      <w:r>
        <w:rPr>
          <w:rFonts w:ascii="Times New Roman" w:hAnsi="Times New Roman"/>
          <w:sz w:val="24"/>
          <w:szCs w:val="24"/>
        </w:rPr>
        <w:t xml:space="preserve">под отключение попадают следующие потребители: Казначейство,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Кондинская, 50 лет победы, Шмигельского – 120 абон.;</w:t>
      </w:r>
    </w:p>
    <w:p w:rsidR="005A05EA" w:rsidRDefault="005A05EA" w:rsidP="005A05EA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- 28.08.2020 г. с 09:00 до 12:30 и с 14:00- до 18:00 ТП 10/0,4кВ № 184, </w:t>
      </w:r>
      <w:r>
        <w:rPr>
          <w:rFonts w:ascii="Times New Roman" w:hAnsi="Times New Roman"/>
          <w:sz w:val="24"/>
          <w:szCs w:val="24"/>
        </w:rPr>
        <w:t xml:space="preserve">под отключение попадают следующие потребители: Казначейство, гаражи,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Кондинская, 50 лет победы, Шмигельского – 120 абон.;</w:t>
      </w:r>
    </w:p>
    <w:p w:rsidR="0032016D" w:rsidRPr="005A05EA" w:rsidRDefault="0032016D" w:rsidP="005A05EA">
      <w:bookmarkStart w:id="0" w:name="_GoBack"/>
      <w:bookmarkEnd w:id="0"/>
    </w:p>
    <w:sectPr w:rsidR="0032016D" w:rsidRPr="005A05EA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0B0BFE"/>
    <w:rsid w:val="001133AB"/>
    <w:rsid w:val="0011352A"/>
    <w:rsid w:val="001D48FA"/>
    <w:rsid w:val="0025145C"/>
    <w:rsid w:val="0032016D"/>
    <w:rsid w:val="00335759"/>
    <w:rsid w:val="0035121A"/>
    <w:rsid w:val="003971F2"/>
    <w:rsid w:val="004C65CB"/>
    <w:rsid w:val="0057498B"/>
    <w:rsid w:val="005A05EA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2020-08-14T10:13:00Z</dcterms:created>
  <dcterms:modified xsi:type="dcterms:W3CDTF">2020-08-14T10:13:00Z</dcterms:modified>
</cp:coreProperties>
</file>